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074E06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بحران و بلایا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9735A1" w:rsidP="00335CE9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F603CF">
        <w:rPr>
          <w:rFonts w:ascii="B Nazanin,Bold" w:cs="B Nazanin" w:hint="cs"/>
          <w:b/>
          <w:bCs/>
          <w:rtl/>
        </w:rPr>
        <w:t>الهام قناعت پیشه</w:t>
      </w:r>
      <w:r w:rsidR="00D1246E">
        <w:rPr>
          <w:rFonts w:ascii="B Nazanin,Bold" w:cs="B Nazanin" w:hint="cs"/>
          <w:b/>
          <w:bCs/>
          <w:rtl/>
        </w:rPr>
        <w:t xml:space="preserve"> – کارشناس مسئول کاهش خطر و بلایا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074E06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74E06" w:rsidRPr="004B4844" w:rsidRDefault="00074E06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4E06" w:rsidRPr="004B4844" w:rsidRDefault="00EF76CA" w:rsidP="00EF76C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بحران و بلایا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4E06" w:rsidRPr="004B4844" w:rsidRDefault="00074E06" w:rsidP="00EF76C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EF76C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بحران و بلایا</w:t>
            </w:r>
            <w:bookmarkStart w:id="0" w:name="_GoBack"/>
            <w:bookmarkEnd w:id="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6B0CE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6B0CE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074E06" w:rsidRPr="004B4844" w:rsidRDefault="00074E06" w:rsidP="005F561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5E050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 1397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4E06"/>
    <w:rsid w:val="00125030"/>
    <w:rsid w:val="00335CE9"/>
    <w:rsid w:val="00435EFB"/>
    <w:rsid w:val="005E050C"/>
    <w:rsid w:val="0064004A"/>
    <w:rsid w:val="006B6925"/>
    <w:rsid w:val="007B2E6A"/>
    <w:rsid w:val="007B62BE"/>
    <w:rsid w:val="007B71E6"/>
    <w:rsid w:val="008D047E"/>
    <w:rsid w:val="008D5389"/>
    <w:rsid w:val="009074CA"/>
    <w:rsid w:val="009735A1"/>
    <w:rsid w:val="00B30DD8"/>
    <w:rsid w:val="00C12A39"/>
    <w:rsid w:val="00D1246E"/>
    <w:rsid w:val="00DC78E2"/>
    <w:rsid w:val="00EF76CA"/>
    <w:rsid w:val="00F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B1BFD-C946-4517-94F3-9C7C941F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2019-01-27T05:17:00Z</dcterms:modified>
</cp:coreProperties>
</file>